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B9" w:rsidRPr="001961B9" w:rsidRDefault="001961B9" w:rsidP="001961B9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1B9">
        <w:rPr>
          <w:rFonts w:ascii="Times New Roman" w:hAnsi="Times New Roman" w:cs="Times New Roman"/>
          <w:sz w:val="24"/>
          <w:szCs w:val="24"/>
        </w:rPr>
        <w:t xml:space="preserve">Добрый день, в ответ на ваш запрос сообщаем, что </w:t>
      </w:r>
      <w:r w:rsidRPr="001961B9">
        <w:rPr>
          <w:rFonts w:ascii="Times New Roman" w:hAnsi="Times New Roman" w:cs="Times New Roman"/>
          <w:color w:val="000000"/>
          <w:sz w:val="24"/>
          <w:szCs w:val="24"/>
        </w:rPr>
        <w:t>для сокращения сроков получения указанной справки разъясняем, что заказать и получить справку об отсутствии судимости можно через портал «Госуслуги». Для получения услуги необходимо: войти или зарегистрироваться на официальном портале «Госуслуги», заполнить электронную форму заявления, загрузить скан паспорта гражданина РФ, выбрать способ получения документа в электронном виде или на бумажном носителе, отправить заявление и дождаться результатов его проверки.</w:t>
      </w:r>
    </w:p>
    <w:p w:rsidR="001961B9" w:rsidRPr="001961B9" w:rsidRDefault="001961B9" w:rsidP="001961B9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1B9">
        <w:rPr>
          <w:rFonts w:ascii="Times New Roman" w:hAnsi="Times New Roman" w:cs="Times New Roman"/>
          <w:color w:val="000000"/>
          <w:sz w:val="24"/>
          <w:szCs w:val="24"/>
        </w:rPr>
        <w:t>В личный кабинет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портале</w:t>
      </w:r>
      <w:r w:rsidRPr="001961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«Госус</w:t>
      </w:r>
      <w:r w:rsidRPr="001961B9">
        <w:rPr>
          <w:rFonts w:ascii="Times New Roman" w:hAnsi="Times New Roman" w:cs="Times New Roman"/>
          <w:color w:val="000000"/>
          <w:sz w:val="24"/>
          <w:szCs w:val="24"/>
        </w:rPr>
        <w:t>луг</w:t>
      </w:r>
      <w:r>
        <w:rPr>
          <w:rFonts w:ascii="Times New Roman" w:hAnsi="Times New Roman" w:cs="Times New Roman"/>
          <w:color w:val="000000"/>
          <w:sz w:val="24"/>
          <w:szCs w:val="24"/>
        </w:rPr>
        <w:t>и»</w:t>
      </w:r>
      <w:r w:rsidRPr="001961B9">
        <w:rPr>
          <w:rFonts w:ascii="Times New Roman" w:hAnsi="Times New Roman" w:cs="Times New Roman"/>
          <w:color w:val="000000"/>
          <w:sz w:val="24"/>
          <w:szCs w:val="24"/>
        </w:rPr>
        <w:t xml:space="preserve"> придёт сообщение о приёме заявления подразделением МВД. Сообщение придет выбранным вами способом: оповещением в мобильном приложении или по электронной почте.</w:t>
      </w:r>
    </w:p>
    <w:p w:rsidR="001961B9" w:rsidRPr="001961B9" w:rsidRDefault="001961B9" w:rsidP="001961B9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1B9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справка, заверенная электронной подписью сотрудника МВД России, придёт в Личный кабинет заявителя. Такая электронная справка может быть предоставлена по месту требования и приравнивается к официальному документу на бумажном носителе — </w:t>
      </w:r>
      <w:proofErr w:type="gramStart"/>
      <w:r w:rsidRPr="001961B9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1961B9">
        <w:rPr>
          <w:rFonts w:ascii="Times New Roman" w:hAnsi="Times New Roman" w:cs="Times New Roman"/>
          <w:color w:val="000000"/>
          <w:sz w:val="24"/>
          <w:szCs w:val="24"/>
        </w:rPr>
        <w:t>.1 ст. 6 Федеральным законом от 06.04.2011 N 63-ФЗ (ред. от 23.06.2016) «Об электронной подписи».</w:t>
      </w:r>
    </w:p>
    <w:p w:rsidR="008055B8" w:rsidRPr="001961B9" w:rsidRDefault="008055B8">
      <w:pPr>
        <w:rPr>
          <w:rFonts w:ascii="Times New Roman" w:hAnsi="Times New Roman" w:cs="Times New Roman"/>
          <w:sz w:val="24"/>
          <w:szCs w:val="24"/>
        </w:rPr>
      </w:pPr>
    </w:p>
    <w:sectPr w:rsidR="008055B8" w:rsidRPr="001961B9" w:rsidSect="0080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1B9"/>
    <w:rsid w:val="001961B9"/>
    <w:rsid w:val="0080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961B9"/>
    <w:pPr>
      <w:spacing w:after="140"/>
    </w:pPr>
  </w:style>
  <w:style w:type="character" w:customStyle="1" w:styleId="a4">
    <w:name w:val="Основной текст Знак"/>
    <w:basedOn w:val="a0"/>
    <w:link w:val="a3"/>
    <w:rsid w:val="0019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>Самарские Коммунальные Системы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2021-10-18T06:21:00Z</dcterms:created>
  <dcterms:modified xsi:type="dcterms:W3CDTF">2021-10-18T06:23:00Z</dcterms:modified>
</cp:coreProperties>
</file>